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B3" w:rsidRDefault="006D6BB3">
      <w:pPr>
        <w:pStyle w:val="2"/>
        <w:shd w:val="clear" w:color="auto" w:fill="F6F6F6"/>
        <w:spacing w:beforeAutospacing="0" w:afterAutospacing="0" w:line="15" w:lineRule="atLeast"/>
        <w:jc w:val="center"/>
        <w:textAlignment w:val="baseline"/>
        <w:rPr>
          <w:rFonts w:ascii="Times New Roman" w:hAnsi="Times New Roman" w:hint="default"/>
          <w:b w:val="0"/>
          <w:bCs w:val="0"/>
          <w:color w:val="000000" w:themeColor="text1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hint="default"/>
          <w:b w:val="0"/>
          <w:bCs w:val="0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2B751F1D">
            <wp:extent cx="6872433" cy="97155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24" cy="9721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548CD" w:rsidRPr="006D6BB3" w:rsidRDefault="00D1104B">
      <w:pPr>
        <w:pStyle w:val="2"/>
        <w:shd w:val="clear" w:color="auto" w:fill="F6F6F6"/>
        <w:spacing w:beforeAutospacing="0" w:afterAutospacing="0" w:line="15" w:lineRule="atLeast"/>
        <w:jc w:val="center"/>
        <w:textAlignment w:val="baseline"/>
        <w:rPr>
          <w:rFonts w:ascii="Times New Roman" w:hAnsi="Times New Roman" w:hint="default"/>
          <w:b w:val="0"/>
          <w:bCs w:val="0"/>
          <w:color w:val="000000" w:themeColor="text1"/>
          <w:sz w:val="24"/>
          <w:szCs w:val="24"/>
          <w:lang w:val="ru-RU"/>
        </w:rPr>
      </w:pPr>
      <w:r w:rsidRPr="006D6BB3">
        <w:rPr>
          <w:rFonts w:ascii="Times New Roman" w:hAnsi="Times New Roman" w:hint="default"/>
          <w:b w:val="0"/>
          <w:bCs w:val="0"/>
          <w:color w:val="000000" w:themeColor="text1"/>
          <w:sz w:val="24"/>
          <w:szCs w:val="24"/>
          <w:lang w:val="ru-RU"/>
        </w:rPr>
        <w:lastRenderedPageBreak/>
        <w:t>Муниципальное автономное дошкольное</w:t>
      </w:r>
    </w:p>
    <w:p w:rsidR="006548CD" w:rsidRPr="006D6BB3" w:rsidRDefault="00D1104B">
      <w:pPr>
        <w:pStyle w:val="2"/>
        <w:shd w:val="clear" w:color="auto" w:fill="F6F6F6"/>
        <w:spacing w:beforeAutospacing="0" w:afterAutospacing="0" w:line="15" w:lineRule="atLeast"/>
        <w:jc w:val="center"/>
        <w:textAlignment w:val="baseline"/>
        <w:rPr>
          <w:rFonts w:ascii="Times New Roman" w:hAnsi="Times New Roman" w:hint="default"/>
          <w:b w:val="0"/>
          <w:bCs w:val="0"/>
          <w:color w:val="000000" w:themeColor="text1"/>
          <w:sz w:val="24"/>
          <w:szCs w:val="24"/>
          <w:lang w:val="ru-RU"/>
        </w:rPr>
      </w:pPr>
      <w:r w:rsidRPr="006D6BB3">
        <w:rPr>
          <w:rFonts w:ascii="Times New Roman" w:hAnsi="Times New Roman" w:hint="default"/>
          <w:b w:val="0"/>
          <w:bCs w:val="0"/>
          <w:color w:val="000000" w:themeColor="text1"/>
          <w:sz w:val="24"/>
          <w:szCs w:val="24"/>
          <w:lang w:val="ru-RU"/>
        </w:rPr>
        <w:t xml:space="preserve"> общеобразовательное учреждение </w:t>
      </w:r>
    </w:p>
    <w:p w:rsidR="006548CD" w:rsidRPr="006D6BB3" w:rsidRDefault="00D1104B">
      <w:pPr>
        <w:pStyle w:val="2"/>
        <w:shd w:val="clear" w:color="auto" w:fill="F6F6F6"/>
        <w:spacing w:beforeAutospacing="0" w:afterAutospacing="0" w:line="15" w:lineRule="atLeast"/>
        <w:jc w:val="center"/>
        <w:textAlignment w:val="baseline"/>
        <w:rPr>
          <w:rFonts w:ascii="Times New Roman" w:hAnsi="Times New Roman" w:hint="default"/>
          <w:b w:val="0"/>
          <w:bCs w:val="0"/>
          <w:color w:val="000000" w:themeColor="text1"/>
          <w:sz w:val="24"/>
          <w:szCs w:val="24"/>
          <w:lang w:val="ru-RU"/>
        </w:rPr>
      </w:pPr>
      <w:r w:rsidRPr="006D6BB3">
        <w:rPr>
          <w:rFonts w:ascii="Times New Roman" w:hAnsi="Times New Roman" w:hint="default"/>
          <w:b w:val="0"/>
          <w:bCs w:val="0"/>
          <w:color w:val="000000" w:themeColor="text1"/>
          <w:sz w:val="24"/>
          <w:szCs w:val="24"/>
          <w:lang w:val="ru-RU"/>
        </w:rPr>
        <w:t>"Детский сад №374 комбинированного вида"</w:t>
      </w:r>
    </w:p>
    <w:p w:rsidR="006548CD" w:rsidRPr="006D6BB3" w:rsidRDefault="00D1104B">
      <w:pPr>
        <w:pStyle w:val="2"/>
        <w:shd w:val="clear" w:color="auto" w:fill="F6F6F6"/>
        <w:spacing w:beforeAutospacing="0" w:afterAutospacing="0" w:line="15" w:lineRule="atLeast"/>
        <w:jc w:val="center"/>
        <w:textAlignment w:val="baseline"/>
        <w:rPr>
          <w:rFonts w:ascii="Times New Roman" w:hAnsi="Times New Roman" w:hint="default"/>
          <w:b w:val="0"/>
          <w:bCs w:val="0"/>
          <w:color w:val="000000" w:themeColor="text1"/>
          <w:sz w:val="24"/>
          <w:szCs w:val="24"/>
          <w:lang w:val="ru-RU"/>
        </w:rPr>
      </w:pPr>
      <w:r w:rsidRPr="006D6BB3">
        <w:rPr>
          <w:rFonts w:ascii="Times New Roman" w:hAnsi="Times New Roman" w:hint="default"/>
          <w:b w:val="0"/>
          <w:bCs w:val="0"/>
          <w:color w:val="000000" w:themeColor="text1"/>
          <w:sz w:val="24"/>
          <w:szCs w:val="24"/>
          <w:lang w:val="ru-RU"/>
        </w:rPr>
        <w:t xml:space="preserve"> Приволжского района г. Казани</w:t>
      </w:r>
    </w:p>
    <w:p w:rsidR="006548CD" w:rsidRPr="006D6BB3" w:rsidRDefault="006548CD">
      <w:pPr>
        <w:pStyle w:val="a4"/>
        <w:shd w:val="clear" w:color="auto" w:fill="FFFFFF"/>
        <w:spacing w:beforeAutospacing="0" w:after="150" w:afterAutospacing="0"/>
        <w:jc w:val="both"/>
        <w:rPr>
          <w:rFonts w:ascii="Arial" w:eastAsia="Arial" w:hAnsi="Arial" w:cs="Arial"/>
          <w:color w:val="000000" w:themeColor="text1"/>
          <w:shd w:val="clear" w:color="auto" w:fill="18181A"/>
          <w:lang w:val="ru-RU"/>
        </w:rPr>
      </w:pPr>
    </w:p>
    <w:p w:rsidR="006548CD" w:rsidRPr="006D6BB3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D1104B" w:rsidRPr="00D1104B" w:rsidRDefault="00D1104B" w:rsidP="00D1104B">
      <w:pPr>
        <w:spacing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D1104B" w:rsidRPr="00D1104B" w:rsidRDefault="00D1104B" w:rsidP="00D1104B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ПРИНЯТО                                    УТВЕРЖДАЮ</w:t>
      </w:r>
    </w:p>
    <w:p w:rsidR="00D1104B" w:rsidRPr="00D1104B" w:rsidRDefault="00D1104B" w:rsidP="00D1104B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                   </w:t>
      </w:r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proofErr w:type="gramStart"/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Заведующий  «</w:t>
      </w:r>
      <w:proofErr w:type="gramEnd"/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Детский сад № 374»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                  </w:t>
      </w:r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педагогическим советом                                                                                                                                     </w:t>
      </w:r>
    </w:p>
    <w:p w:rsidR="00D1104B" w:rsidRPr="00D1104B" w:rsidRDefault="00D1104B" w:rsidP="00D1104B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протокол № 1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________________</w:t>
      </w:r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                                                                                                               </w:t>
      </w:r>
    </w:p>
    <w:p w:rsidR="00D1104B" w:rsidRPr="00D1104B" w:rsidRDefault="00D1104B" w:rsidP="00D1104B">
      <w:pPr>
        <w:spacing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       </w:t>
      </w:r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Приказ №17А</w:t>
      </w:r>
    </w:p>
    <w:p w:rsidR="00D1104B" w:rsidRPr="00D1104B" w:rsidRDefault="00D1104B" w:rsidP="00D1104B">
      <w:pPr>
        <w:spacing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1104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                    </w:t>
      </w:r>
    </w:p>
    <w:p w:rsidR="006548CD" w:rsidRPr="00D1104B" w:rsidRDefault="006548CD" w:rsidP="00D1104B">
      <w:pPr>
        <w:pStyle w:val="a4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Дополнительная общеразвивающая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программа по</w:t>
      </w: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Т</w:t>
      </w: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естопластике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»</w:t>
      </w: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для детей </w:t>
      </w: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2-5</w:t>
      </w: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лет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jc w:val="right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jc w:val="right"/>
        <w:rPr>
          <w:color w:val="000000"/>
          <w:sz w:val="28"/>
          <w:szCs w:val="28"/>
          <w:shd w:val="clear" w:color="auto" w:fill="FFFFFF"/>
          <w:lang w:val="ru-RU"/>
        </w:rPr>
      </w:pP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>Составитель: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Шафигуллина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Э.Н.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,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jc w:val="right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                  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воспитатель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первой</w:t>
      </w: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jc w:val="right"/>
        <w:rPr>
          <w:rFonts w:ascii="Calibri" w:hAnsi="Calibri" w:cs="Calibri"/>
          <w:color w:val="000000"/>
          <w:sz w:val="22"/>
          <w:szCs w:val="22"/>
        </w:rPr>
      </w:pP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квалификационной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категории</w:t>
      </w:r>
      <w:proofErr w:type="spellEnd"/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г. </w:t>
      </w:r>
      <w:r>
        <w:rPr>
          <w:color w:val="000000"/>
          <w:sz w:val="28"/>
          <w:szCs w:val="28"/>
          <w:shd w:val="clear" w:color="auto" w:fill="FFFFFF"/>
          <w:lang w:val="ru-RU"/>
        </w:rPr>
        <w:t>Казань.</w:t>
      </w:r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shd w:val="clear" w:color="auto" w:fill="FFFFFF"/>
          <w:lang w:val="ru-RU"/>
        </w:rPr>
      </w:pPr>
    </w:p>
    <w:tbl>
      <w:tblPr>
        <w:tblpPr w:leftFromText="180" w:rightFromText="180" w:vertAnchor="text" w:horzAnchor="page" w:tblpX="591" w:tblpY="322"/>
        <w:tblOverlap w:val="never"/>
        <w:tblW w:w="102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8"/>
      </w:tblGrid>
      <w:tr w:rsidR="006548CD">
        <w:tc>
          <w:tcPr>
            <w:tcW w:w="1028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ind w:rightChars="-10" w:right="-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1. </w:t>
            </w:r>
            <w:proofErr w:type="spellStart"/>
            <w:r>
              <w:rPr>
                <w:color w:val="000000"/>
                <w:sz w:val="28"/>
                <w:szCs w:val="28"/>
              </w:rPr>
              <w:t>Пояснительная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записка</w:t>
            </w:r>
            <w:proofErr w:type="spellEnd"/>
          </w:p>
        </w:tc>
      </w:tr>
      <w:tr w:rsidR="006548CD">
        <w:tc>
          <w:tcPr>
            <w:tcW w:w="1028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proofErr w:type="spellStart"/>
            <w:r>
              <w:rPr>
                <w:color w:val="000000"/>
                <w:sz w:val="28"/>
                <w:szCs w:val="28"/>
              </w:rPr>
              <w:t>Цели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задачи</w:t>
            </w:r>
            <w:proofErr w:type="spellEnd"/>
          </w:p>
        </w:tc>
      </w:tr>
      <w:tr w:rsidR="006548CD">
        <w:tc>
          <w:tcPr>
            <w:tcW w:w="1028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proofErr w:type="spellStart"/>
            <w:r>
              <w:rPr>
                <w:color w:val="000000"/>
                <w:sz w:val="28"/>
                <w:szCs w:val="28"/>
              </w:rPr>
              <w:t>Учебно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>
              <w:rPr>
                <w:color w:val="000000"/>
                <w:sz w:val="28"/>
                <w:szCs w:val="28"/>
              </w:rPr>
              <w:t>тематический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план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</w:tr>
      <w:tr w:rsidR="006548CD">
        <w:tc>
          <w:tcPr>
            <w:tcW w:w="1028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 .Структура программы</w:t>
            </w:r>
          </w:p>
        </w:tc>
      </w:tr>
      <w:tr w:rsidR="006548CD">
        <w:trPr>
          <w:trHeight w:val="331"/>
        </w:trPr>
        <w:tc>
          <w:tcPr>
            <w:tcW w:w="1028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Планируемые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результаты</w:t>
            </w:r>
            <w:proofErr w:type="spellEnd"/>
          </w:p>
        </w:tc>
      </w:tr>
      <w:tr w:rsidR="006548CD">
        <w:tc>
          <w:tcPr>
            <w:tcW w:w="1028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6.Условия реализации программы</w:t>
            </w:r>
          </w:p>
        </w:tc>
      </w:tr>
      <w:tr w:rsidR="006548CD">
        <w:tc>
          <w:tcPr>
            <w:tcW w:w="1028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Список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литературы</w:t>
            </w:r>
            <w:proofErr w:type="spellEnd"/>
          </w:p>
        </w:tc>
      </w:tr>
    </w:tbl>
    <w:p w:rsidR="006548CD" w:rsidRDefault="00D1104B">
      <w:pPr>
        <w:pStyle w:val="a4"/>
        <w:shd w:val="clear" w:color="auto" w:fill="FFFFFF"/>
        <w:spacing w:beforeAutospacing="0" w:afterAutospacing="0" w:line="1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Содержание</w:t>
      </w:r>
      <w:proofErr w:type="spellEnd"/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Пояснительная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записка</w:t>
      </w:r>
      <w:proofErr w:type="spellEnd"/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ind w:firstLine="280"/>
        <w:rPr>
          <w:color w:val="000000"/>
          <w:sz w:val="28"/>
          <w:szCs w:val="28"/>
          <w:shd w:val="clear" w:color="auto" w:fill="FFFFFF"/>
          <w:lang w:val="ru-RU"/>
        </w:rPr>
      </w:pPr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Соленое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тесто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– это хорошо известный и доступный материал для лепки. Оно экологически чистое, пластическое</w:t>
      </w:r>
      <w:r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280"/>
        <w:rPr>
          <w:rFonts w:ascii="Calibri" w:hAnsi="Calibri" w:cs="Calibri"/>
          <w:color w:val="000000"/>
          <w:sz w:val="22"/>
          <w:szCs w:val="22"/>
          <w:lang w:val="ru-RU"/>
        </w:rPr>
      </w:pPr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>Актуальность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данной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программы заключается в том, что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занятия по лепке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из соленого теста –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успокаивает, снимает напряжение, агрессию и тревогу, позволяет вести себя естественно и непринужденно. В работе с </w:t>
      </w:r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тестом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привлекает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не столько доступность, </w:t>
      </w:r>
      <w:proofErr w:type="spell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>экологичность</w:t>
      </w:r>
      <w:proofErr w:type="spell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, но и его лёгкая обработка, сколько безграничные возможности, которые предоставляет этот материал для творчества. Из теста можно слепить настоящие произведения искусства: сувениры, игрушки, удивительные мелочи.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color w:val="000000"/>
          <w:sz w:val="28"/>
          <w:szCs w:val="28"/>
          <w:shd w:val="clear" w:color="auto" w:fill="FFFFFF"/>
          <w:lang w:val="ru-RU"/>
        </w:rPr>
        <w:t>Данная программа способствует развитию творческого мышления и помогает детям раскрыть свои способности.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Работа с солёным тестом приучает детей быть более усидчивыми, внимательными и ответственными. Развивается мелкая моторика рук, массируются активные точки пальцев рук, благодаря чему улучшается работа всех органов ребёнка, его самочувствие. Занятия лепкой влияют на общее состояние детей, в том числе на </w:t>
      </w:r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развитие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эстетического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чувства. К тому же солёное тесто несёт в себе массу положительных эмоций.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Программа разработана в соответствии с современными требованиями, учтены положения нормативно – правовых актов по вопросам обучения, воспитания, развития и адаптации детей, в том числе </w:t>
      </w:r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Конвенции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ООН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о правах ребёнка в РФ, закона «Об образовании», закона РФ «Об основных правах ребёнка в Российской Федерации». </w:t>
      </w:r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Программа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построена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с учётом возрастных и психологических особенностей детей младшего дошкольного возраста.</w:t>
      </w: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>Цель программы: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развитие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творческих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способностей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детей дошкольного возраста через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>тестопластику</w:t>
      </w:r>
      <w:proofErr w:type="spell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Направление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программы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художественно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эстетическое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Программа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предусматривает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решение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следующих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задач</w:t>
      </w:r>
      <w:proofErr w:type="spellEnd"/>
      <w:r>
        <w:rPr>
          <w:color w:val="000000"/>
          <w:sz w:val="28"/>
          <w:szCs w:val="28"/>
          <w:shd w:val="clear" w:color="auto" w:fill="FFFFFF"/>
        </w:rPr>
        <w:t>:</w:t>
      </w:r>
    </w:p>
    <w:p w:rsidR="006548CD" w:rsidRPr="00D1104B" w:rsidRDefault="00D1104B">
      <w:pPr>
        <w:numPr>
          <w:ilvl w:val="0"/>
          <w:numId w:val="1"/>
        </w:numPr>
        <w:tabs>
          <w:tab w:val="clear" w:pos="720"/>
          <w:tab w:val="left" w:pos="400"/>
        </w:tabs>
        <w:spacing w:before="30" w:after="30" w:line="15" w:lineRule="atLeast"/>
        <w:ind w:left="0" w:firstLine="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Формирование умений пользоваться основными приёмами лепки из слоёного теста;</w:t>
      </w:r>
    </w:p>
    <w:p w:rsidR="006548CD" w:rsidRPr="00D1104B" w:rsidRDefault="00D1104B">
      <w:pPr>
        <w:numPr>
          <w:ilvl w:val="0"/>
          <w:numId w:val="1"/>
        </w:numPr>
        <w:tabs>
          <w:tab w:val="clear" w:pos="720"/>
          <w:tab w:val="left" w:pos="400"/>
        </w:tabs>
        <w:spacing w:before="30" w:after="30" w:line="15" w:lineRule="atLeast"/>
        <w:ind w:left="0" w:firstLine="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Обучение навыкам использования средств художественной выразительности (форма, пропорции, пластика);</w:t>
      </w:r>
    </w:p>
    <w:p w:rsidR="006548CD" w:rsidRPr="00D1104B" w:rsidRDefault="00D1104B">
      <w:pPr>
        <w:numPr>
          <w:ilvl w:val="0"/>
          <w:numId w:val="1"/>
        </w:numPr>
        <w:tabs>
          <w:tab w:val="clear" w:pos="720"/>
          <w:tab w:val="left" w:pos="400"/>
        </w:tabs>
        <w:spacing w:before="30" w:after="30" w:line="15" w:lineRule="atLeast"/>
        <w:ind w:left="0" w:firstLine="0"/>
        <w:rPr>
          <w:rFonts w:ascii="Calibri" w:hAnsi="Calibri" w:cs="Calibri"/>
          <w:color w:val="000000"/>
          <w:sz w:val="22"/>
          <w:szCs w:val="22"/>
          <w:lang w:val="ru-RU"/>
        </w:rPr>
      </w:pPr>
      <w:proofErr w:type="gramStart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Развитие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интереса</w:t>
      </w:r>
      <w:proofErr w:type="gramEnd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способностей у детей к художественно – творческой деятельности;</w:t>
      </w:r>
    </w:p>
    <w:p w:rsidR="006548CD" w:rsidRPr="00D1104B" w:rsidRDefault="00D1104B">
      <w:pPr>
        <w:numPr>
          <w:ilvl w:val="0"/>
          <w:numId w:val="1"/>
        </w:numPr>
        <w:tabs>
          <w:tab w:val="clear" w:pos="720"/>
          <w:tab w:val="left" w:pos="400"/>
        </w:tabs>
        <w:spacing w:before="30" w:after="30" w:line="15" w:lineRule="atLeast"/>
        <w:ind w:left="0" w:firstLine="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Развитие коммуникативных способностей, фантазии, творчества, креативного мышления;</w:t>
      </w:r>
    </w:p>
    <w:p w:rsidR="006548CD" w:rsidRPr="00D1104B" w:rsidRDefault="00D1104B">
      <w:pPr>
        <w:numPr>
          <w:ilvl w:val="0"/>
          <w:numId w:val="1"/>
        </w:numPr>
        <w:tabs>
          <w:tab w:val="clear" w:pos="720"/>
          <w:tab w:val="left" w:pos="400"/>
        </w:tabs>
        <w:spacing w:before="30" w:after="30" w:line="15" w:lineRule="atLeast"/>
        <w:ind w:left="0" w:firstLine="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Развитие внимания, памяти, воли, усидчивости, мелкой моторики пальцев рук;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1104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1104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1104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Программа рассчитана на детей в возрасте </w:t>
      </w:r>
      <w:r>
        <w:rPr>
          <w:color w:val="000000"/>
          <w:sz w:val="28"/>
          <w:szCs w:val="28"/>
          <w:shd w:val="clear" w:color="auto" w:fill="FFFFFF"/>
          <w:lang w:val="ru-RU"/>
        </w:rPr>
        <w:t>2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-</w:t>
      </w:r>
      <w:r>
        <w:rPr>
          <w:color w:val="000000"/>
          <w:sz w:val="28"/>
          <w:szCs w:val="28"/>
          <w:shd w:val="clear" w:color="auto" w:fill="FFFFFF"/>
          <w:lang w:val="ru-RU"/>
        </w:rPr>
        <w:t>5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лет.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Основной вид </w:t>
      </w:r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>деятельности:</w:t>
      </w:r>
      <w:r>
        <w:rPr>
          <w:b/>
          <w:bCs/>
          <w:color w:val="000000"/>
          <w:sz w:val="28"/>
          <w:szCs w:val="28"/>
          <w:shd w:val="clear" w:color="auto" w:fill="FFFFFF"/>
        </w:rPr>
        <w:t> 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игра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Образовательная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–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воспитательная работа проводится в игровой форме и способствует развитию воображения, творческой активности, зрительной памяти, гибкости и быстроты мышления, оригинальности и индивидуальности каждого ребёнка.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Учебно-тематический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план</w:t>
      </w:r>
      <w:proofErr w:type="spellEnd"/>
    </w:p>
    <w:tbl>
      <w:tblPr>
        <w:tblW w:w="12430" w:type="dxa"/>
        <w:tblInd w:w="-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2544"/>
        <w:gridCol w:w="5220"/>
        <w:gridCol w:w="1560"/>
        <w:gridCol w:w="2112"/>
      </w:tblGrid>
      <w:tr w:rsidR="006548CD">
        <w:trPr>
          <w:gridAfter w:val="1"/>
          <w:wAfter w:w="2112" w:type="dxa"/>
          <w:trHeight w:val="62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Название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раздела</w:t>
            </w:r>
            <w:proofErr w:type="spellEnd"/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Содержание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раздела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Количество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часов</w:t>
            </w:r>
            <w:proofErr w:type="spellEnd"/>
          </w:p>
        </w:tc>
      </w:tr>
      <w:tr w:rsidR="006548CD">
        <w:trPr>
          <w:gridAfter w:val="1"/>
          <w:wAfter w:w="2112" w:type="dxa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Вводное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занятие</w:t>
            </w:r>
            <w:proofErr w:type="spellEnd"/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Знакомство с декоративно – прикладным искусством.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</w:tr>
      <w:tr w:rsidR="006548CD">
        <w:trPr>
          <w:gridAfter w:val="1"/>
          <w:wAfter w:w="2112" w:type="dxa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Плоскостные композиции из слоёного теста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изделия (вырезка стеком по шаблону).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изделия при комнатной температуре.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готового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изделия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14</w:t>
            </w:r>
          </w:p>
        </w:tc>
      </w:tr>
      <w:tr w:rsidR="006548CD">
        <w:trPr>
          <w:gridAfter w:val="1"/>
          <w:wAfter w:w="2112" w:type="dxa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Объёмные композиции из слоёного теста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изделий в смешанной технике. Варианты использования дополнительных материалов: бросовый, природный материал, бисер, бусины большого размера и т.п.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объёмных деталей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изделия, сборка деталей в композицию, приклеивание деталей.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12</w:t>
            </w:r>
          </w:p>
        </w:tc>
      </w:tr>
      <w:tr w:rsidR="006548CD">
        <w:trPr>
          <w:gridAfter w:val="1"/>
          <w:wAfter w:w="2112" w:type="dxa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Украшения, сувениры из солёного теста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 xml:space="preserve">Способы декоративной отделки. Сочетание различных приёмов </w:t>
            </w:r>
            <w:proofErr w:type="gramStart"/>
            <w:r w:rsidRPr="00D1104B">
              <w:rPr>
                <w:color w:val="000000"/>
                <w:lang w:val="ru-RU"/>
              </w:rPr>
              <w:t xml:space="preserve">декорирования </w:t>
            </w:r>
            <w:r>
              <w:rPr>
                <w:color w:val="000000"/>
              </w:rPr>
              <w:t> </w:t>
            </w:r>
            <w:r w:rsidRPr="00D1104B">
              <w:rPr>
                <w:color w:val="000000"/>
                <w:lang w:val="ru-RU"/>
              </w:rPr>
              <w:t>в</w:t>
            </w:r>
            <w:proofErr w:type="gramEnd"/>
            <w:r w:rsidRPr="00D1104B">
              <w:rPr>
                <w:color w:val="000000"/>
                <w:lang w:val="ru-RU"/>
              </w:rPr>
              <w:t xml:space="preserve"> работе.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Подготовка шаблона будущей работы. Работа над изделием. Сушка. Раскрашивание. Выбор необходимого материала для декорирования.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</w:t>
            </w:r>
          </w:p>
        </w:tc>
      </w:tr>
      <w:tr w:rsidR="006548CD">
        <w:trPr>
          <w:gridAfter w:val="1"/>
          <w:wAfter w:w="2112" w:type="dxa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Мониторинг</w:t>
            </w:r>
            <w:proofErr w:type="spellEnd"/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изделий из соленого теста по образцу или по выбору ребенка. Выявление имеющихся умений и приобретаемых в процессе работы навыков лепки из соленого теста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</w:tr>
      <w:tr w:rsidR="006548CD">
        <w:tc>
          <w:tcPr>
            <w:tcW w:w="87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Итого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3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ind w:firstLineChars="400" w:firstLine="96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</w:t>
            </w:r>
          </w:p>
        </w:tc>
      </w:tr>
    </w:tbl>
    <w:tbl>
      <w:tblPr>
        <w:tblpPr w:leftFromText="180" w:rightFromText="180" w:vertAnchor="text" w:horzAnchor="page" w:tblpX="899" w:tblpY="311"/>
        <w:tblOverlap w:val="never"/>
        <w:tblW w:w="108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2165"/>
        <w:gridCol w:w="4363"/>
        <w:gridCol w:w="3001"/>
      </w:tblGrid>
      <w:tr w:rsidR="006548CD"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Месяц</w:t>
            </w:r>
            <w:proofErr w:type="spellEnd"/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Наименование</w:t>
            </w:r>
            <w:proofErr w:type="spellEnd"/>
          </w:p>
          <w:p w:rsidR="006548CD" w:rsidRDefault="00D1104B">
            <w:pPr>
              <w:pStyle w:val="a4"/>
              <w:spacing w:beforeAutospacing="0" w:afterAutospacing="0" w:line="15" w:lineRule="atLeast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разделов</w:t>
            </w:r>
            <w:proofErr w:type="spellEnd"/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разделов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Тема</w:t>
            </w:r>
            <w:proofErr w:type="spellEnd"/>
          </w:p>
        </w:tc>
      </w:tr>
      <w:tr w:rsidR="006548CD" w:rsidRPr="006D6BB3"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Сентябрь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Вводное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занятие</w:t>
            </w:r>
            <w:proofErr w:type="spellEnd"/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Знакомство с техникой работы с соленым тестом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«Тили-тили-тесто»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shd w:val="clear" w:color="auto" w:fill="FFFFFF"/>
                <w:lang w:val="ru-RU"/>
              </w:rPr>
              <w:t>- Путешествие в «Круглую страну»</w:t>
            </w:r>
            <w:r>
              <w:rPr>
                <w:color w:val="000000"/>
                <w:shd w:val="clear" w:color="auto" w:fill="FFFFFF"/>
              </w:rPr>
              <w:t> </w:t>
            </w:r>
          </w:p>
        </w:tc>
      </w:tr>
      <w:tr w:rsidR="006548CD"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6548CD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Плоскостные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плоскостной композиции.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 xml:space="preserve">- Фигурки-подвески 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ind w:firstLineChars="50" w:firstLine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«Ладошка на память»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Цветик</w:t>
            </w:r>
            <w:proofErr w:type="spellEnd"/>
            <w:r>
              <w:rPr>
                <w:color w:val="000000"/>
              </w:rPr>
              <w:t>-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семицветик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6548CD">
        <w:trPr>
          <w:trHeight w:val="190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Объёмные композиции из слоёного теста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выполнения композиции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-«</w:t>
            </w:r>
            <w:proofErr w:type="spellStart"/>
            <w:r>
              <w:rPr>
                <w:color w:val="000000"/>
              </w:rPr>
              <w:t>Непослушный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колобок</w:t>
            </w:r>
            <w:proofErr w:type="spellEnd"/>
            <w:r>
              <w:rPr>
                <w:color w:val="000000"/>
              </w:rPr>
              <w:t>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Плюшки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>
              <w:rPr>
                <w:color w:val="000000"/>
              </w:rPr>
              <w:t>завитушки</w:t>
            </w:r>
            <w:proofErr w:type="spellEnd"/>
            <w:r>
              <w:rPr>
                <w:color w:val="000000"/>
              </w:rPr>
              <w:t>»</w:t>
            </w:r>
          </w:p>
          <w:p w:rsidR="006548CD" w:rsidRDefault="006548CD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</w:p>
        </w:tc>
      </w:tr>
      <w:tr w:rsidR="006548CD">
        <w:trPr>
          <w:trHeight w:val="2340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ru-RU"/>
              </w:rPr>
              <w:t>Октябрь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Плоскостные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плоскостной композиции.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Фигурки-подвески «Осенние листья»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shd w:val="clear" w:color="auto" w:fill="FFFFFF"/>
                <w:lang w:val="ru-RU"/>
              </w:rPr>
              <w:t>- «Солнышко»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 «Кукуруза-Королева полей»</w:t>
            </w:r>
          </w:p>
        </w:tc>
      </w:tr>
      <w:tr w:rsidR="006548CD">
        <w:trPr>
          <w:trHeight w:val="2340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Объёмные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выполнения композиции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-«Бублики-баранки»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 «Пончик для Бабушки»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 «Добрый Ежик»</w:t>
            </w:r>
          </w:p>
        </w:tc>
      </w:tr>
      <w:tr w:rsidR="006548CD">
        <w:trPr>
          <w:trHeight w:val="2340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Украшения, сувениры из солёного теста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 Декорирование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Сушка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готового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изделия</w:t>
            </w:r>
            <w:proofErr w:type="spellEnd"/>
            <w:r>
              <w:rPr>
                <w:color w:val="000000"/>
              </w:rPr>
              <w:t>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pStyle w:val="a4"/>
              <w:spacing w:beforeAutospacing="0" w:afterAutospacing="0" w:line="15" w:lineRule="atLeast"/>
              <w:rPr>
                <w:color w:val="000000"/>
              </w:rPr>
            </w:pPr>
          </w:p>
        </w:tc>
      </w:tr>
      <w:tr w:rsidR="006548CD" w:rsidRPr="006D6BB3">
        <w:trPr>
          <w:trHeight w:val="2340"/>
        </w:trPr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Ноябрь</w:t>
            </w:r>
            <w:proofErr w:type="spellEnd"/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Плоскостные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«Неваляшка»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«Пуговицы»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«Осенние листья»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 xml:space="preserve">- «Грибочки на пенёчке» </w:t>
            </w:r>
            <w:r>
              <w:rPr>
                <w:color w:val="000000"/>
              </w:rPr>
              <w:t> </w:t>
            </w:r>
          </w:p>
        </w:tc>
      </w:tr>
      <w:tr w:rsidR="006548CD" w:rsidRPr="006D6BB3">
        <w:trPr>
          <w:trHeight w:val="234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6548CD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Объёмные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выполнения объемной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«Божья коровка»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«Яблочко для ёжика»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«Овощи и фрукты»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«Печенье для гостей»</w:t>
            </w:r>
          </w:p>
        </w:tc>
      </w:tr>
      <w:tr w:rsidR="006548CD" w:rsidRPr="006D6BB3">
        <w:trPr>
          <w:trHeight w:val="304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6548CD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Украшения, сувениры из солёного теста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 Декорирование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Сушка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готового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изделия</w:t>
            </w:r>
            <w:proofErr w:type="spellEnd"/>
            <w:r>
              <w:rPr>
                <w:color w:val="000000"/>
              </w:rPr>
              <w:t>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Игрушки на елку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сувенир «Подковка»</w:t>
            </w:r>
          </w:p>
        </w:tc>
      </w:tr>
      <w:tr w:rsidR="006548CD">
        <w:trPr>
          <w:trHeight w:val="2380"/>
        </w:trPr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Декабрь</w:t>
            </w:r>
            <w:proofErr w:type="spellEnd"/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Плоскостные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«Веточка рябины»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«Новогодняя ёлочка»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 </w:t>
            </w:r>
            <w:r w:rsidRPr="00D1104B">
              <w:rPr>
                <w:color w:val="000000"/>
                <w:shd w:val="clear" w:color="auto" w:fill="FFFFFF"/>
                <w:lang w:val="ru-RU"/>
              </w:rPr>
              <w:t>Медальон «Домик»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- «</w:t>
            </w:r>
            <w:proofErr w:type="spellStart"/>
            <w:r>
              <w:rPr>
                <w:color w:val="000000"/>
                <w:shd w:val="clear" w:color="auto" w:fill="FFFFFF"/>
              </w:rPr>
              <w:t>Смайлики</w:t>
            </w:r>
            <w:proofErr w:type="spellEnd"/>
            <w:r>
              <w:rPr>
                <w:color w:val="000000"/>
                <w:shd w:val="clear" w:color="auto" w:fill="FFFFFF"/>
              </w:rPr>
              <w:t>»</w:t>
            </w:r>
          </w:p>
        </w:tc>
      </w:tr>
      <w:tr w:rsidR="006548CD">
        <w:trPr>
          <w:trHeight w:val="234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Объёмные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выполнения объемной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 xml:space="preserve">- «Угощения для </w:t>
            </w:r>
            <w:proofErr w:type="spellStart"/>
            <w:r w:rsidRPr="00D1104B">
              <w:rPr>
                <w:color w:val="000000"/>
                <w:lang w:val="ru-RU"/>
              </w:rPr>
              <w:t>Снеговичка</w:t>
            </w:r>
            <w:proofErr w:type="spellEnd"/>
            <w:r w:rsidRPr="00D1104B">
              <w:rPr>
                <w:color w:val="000000"/>
                <w:lang w:val="ru-RU"/>
              </w:rPr>
              <w:t>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«Посуда для куклы Маши»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- «</w:t>
            </w:r>
            <w:proofErr w:type="spellStart"/>
            <w:r>
              <w:rPr>
                <w:color w:val="000000"/>
                <w:shd w:val="clear" w:color="auto" w:fill="FFFFFF"/>
              </w:rPr>
              <w:t>Миска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 </w:t>
            </w:r>
            <w:proofErr w:type="spellStart"/>
            <w:r>
              <w:rPr>
                <w:color w:val="000000"/>
                <w:shd w:val="clear" w:color="auto" w:fill="FFFFFF"/>
              </w:rPr>
              <w:t>апельсинами</w:t>
            </w:r>
            <w:proofErr w:type="spellEnd"/>
            <w:r>
              <w:rPr>
                <w:color w:val="000000"/>
                <w:shd w:val="clear" w:color="auto" w:fill="FFFFFF"/>
              </w:rPr>
              <w:t>»</w:t>
            </w:r>
          </w:p>
        </w:tc>
      </w:tr>
      <w:tr w:rsidR="006548CD">
        <w:trPr>
          <w:trHeight w:val="234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Украшения, сувениры из солёного теста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 Декорирование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Сушка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готового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изделия</w:t>
            </w:r>
            <w:proofErr w:type="spellEnd"/>
            <w:r>
              <w:rPr>
                <w:color w:val="000000"/>
              </w:rPr>
              <w:t>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Новогодняя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фоторамка</w:t>
            </w:r>
            <w:proofErr w:type="spellEnd"/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Новогодние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игрушки</w:t>
            </w:r>
            <w:proofErr w:type="spellEnd"/>
          </w:p>
        </w:tc>
      </w:tr>
      <w:tr w:rsidR="006548CD" w:rsidRPr="006D6BB3">
        <w:trPr>
          <w:trHeight w:val="2340"/>
        </w:trPr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Январь</w:t>
            </w:r>
            <w:proofErr w:type="spellEnd"/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Объёмные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выполнения объемной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«Морковка для зайчика»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 xml:space="preserve">- «Баранки и сушки для медвежонка» 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закрепление</w:t>
            </w:r>
          </w:p>
        </w:tc>
      </w:tr>
      <w:tr w:rsidR="006548CD" w:rsidRPr="006D6BB3">
        <w:trPr>
          <w:trHeight w:val="234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6548CD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Плоскостные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«Снеговик, снеговик, к снегу, холоду привык»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«Волшебная снежинка»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«А снег идет…»</w:t>
            </w:r>
          </w:p>
        </w:tc>
      </w:tr>
      <w:tr w:rsidR="006548CD">
        <w:trPr>
          <w:trHeight w:val="96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6548CD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Мониторинг</w:t>
            </w:r>
            <w:proofErr w:type="spellEnd"/>
            <w:r>
              <w:rPr>
                <w:b/>
                <w:bCs/>
                <w:color w:val="000000"/>
              </w:rPr>
              <w:t xml:space="preserve">  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изделий из соленого теста по образцу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Бусы</w:t>
            </w:r>
            <w:proofErr w:type="spellEnd"/>
            <w:r>
              <w:rPr>
                <w:color w:val="000000"/>
              </w:rPr>
              <w:t>»    </w:t>
            </w:r>
          </w:p>
        </w:tc>
      </w:tr>
      <w:tr w:rsidR="006548CD" w:rsidRPr="006D6BB3">
        <w:trPr>
          <w:trHeight w:val="310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Украшения, сувениры из солёного теста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 Декорирование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Сушка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готового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изделия</w:t>
            </w:r>
            <w:proofErr w:type="spellEnd"/>
            <w:r>
              <w:rPr>
                <w:color w:val="000000"/>
              </w:rPr>
              <w:t>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 xml:space="preserve">- Лепка объемной фигурки – символ года </w:t>
            </w:r>
            <w:r>
              <w:rPr>
                <w:color w:val="000000"/>
              </w:rPr>
              <w:t> 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Подсвечник «Волшебная звёздочка»</w:t>
            </w:r>
          </w:p>
        </w:tc>
      </w:tr>
      <w:tr w:rsidR="006548CD">
        <w:trPr>
          <w:trHeight w:val="1660"/>
        </w:trPr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Февраль</w:t>
            </w:r>
            <w:proofErr w:type="spellEnd"/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Плоскостные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«Золотая рыбка»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Панно «Ваза с цветами»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Вкусное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печенье</w:t>
            </w:r>
            <w:proofErr w:type="spellEnd"/>
            <w:r>
              <w:rPr>
                <w:color w:val="000000"/>
              </w:rPr>
              <w:t>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Мозаика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6548CD" w:rsidRPr="006D6BB3">
        <w:trPr>
          <w:trHeight w:val="170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Украшения, сувениры из солёного теста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 Декорирование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Сушка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готового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изделия</w:t>
            </w:r>
            <w:proofErr w:type="spellEnd"/>
            <w:r>
              <w:rPr>
                <w:color w:val="000000"/>
              </w:rPr>
              <w:t>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6D6BB3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6D6BB3">
              <w:rPr>
                <w:color w:val="000000"/>
                <w:lang w:val="ru-RU"/>
              </w:rPr>
              <w:t>- Сувенир ко дню Святого Валентина</w:t>
            </w:r>
          </w:p>
          <w:p w:rsidR="006548CD" w:rsidRPr="006D6BB3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6D6BB3">
              <w:rPr>
                <w:color w:val="000000"/>
                <w:lang w:val="ru-RU"/>
              </w:rPr>
              <w:t>- Подарок для папы «Кораблик»</w:t>
            </w:r>
          </w:p>
        </w:tc>
      </w:tr>
      <w:tr w:rsidR="006548CD">
        <w:trPr>
          <w:trHeight w:val="236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6D6BB3" w:rsidRDefault="006548CD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Объёмные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выполнения объемной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Танк</w:t>
            </w:r>
            <w:proofErr w:type="spellEnd"/>
            <w:r>
              <w:rPr>
                <w:color w:val="000000"/>
              </w:rPr>
              <w:t>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Самолет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6548CD">
        <w:trPr>
          <w:trHeight w:val="1560"/>
        </w:trPr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Март</w:t>
            </w:r>
            <w:proofErr w:type="spellEnd"/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Плоскостные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«Яблоко»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«Вишенки»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«Тучка и дождик»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Подвеска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Цифры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6548CD">
        <w:trPr>
          <w:trHeight w:val="150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Объёмные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выполнения объемной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  <w:color w:val="000000"/>
              </w:rPr>
              <w:t>- 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Гусеничка</w:t>
            </w:r>
            <w:proofErr w:type="spellEnd"/>
            <w:r>
              <w:rPr>
                <w:color w:val="000000"/>
              </w:rPr>
              <w:t>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Улитка</w:t>
            </w:r>
            <w:proofErr w:type="spellEnd"/>
            <w:r>
              <w:rPr>
                <w:color w:val="000000"/>
              </w:rPr>
              <w:t>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Кондитерские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изделия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6548CD" w:rsidRPr="006D6BB3">
        <w:trPr>
          <w:trHeight w:val="84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Украшения, сувениры из солёного теста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 Декорирование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Сушка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готового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изделия</w:t>
            </w:r>
            <w:proofErr w:type="spellEnd"/>
            <w:r>
              <w:rPr>
                <w:color w:val="000000"/>
              </w:rPr>
              <w:t>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Подарок маме «Ваза с цветами»</w:t>
            </w:r>
          </w:p>
        </w:tc>
      </w:tr>
      <w:tr w:rsidR="006548CD" w:rsidRPr="006D6BB3">
        <w:trPr>
          <w:trHeight w:val="680"/>
        </w:trPr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lastRenderedPageBreak/>
              <w:t>Апрель</w:t>
            </w:r>
            <w:proofErr w:type="spellEnd"/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Плоскостные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«Ракета»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«Бабочка»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«Дельфины»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Подвеска «Расписные яйца»</w:t>
            </w:r>
          </w:p>
        </w:tc>
      </w:tr>
      <w:tr w:rsidR="006548CD">
        <w:trPr>
          <w:trHeight w:val="188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6548CD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Объёмные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выполнения объемной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Рыбка</w:t>
            </w:r>
            <w:proofErr w:type="spellEnd"/>
            <w:r>
              <w:rPr>
                <w:color w:val="000000"/>
              </w:rPr>
              <w:t>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Черепаха</w:t>
            </w:r>
            <w:proofErr w:type="spellEnd"/>
            <w:r>
              <w:rPr>
                <w:color w:val="000000"/>
              </w:rPr>
              <w:t>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Осьминожки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6548CD" w:rsidRPr="006D6BB3">
        <w:trPr>
          <w:trHeight w:val="1500"/>
        </w:trPr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Май</w:t>
            </w:r>
            <w:proofErr w:type="spellEnd"/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Плоскостные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«Ромашка»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«Ягоды на тарелочке»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«Подсолнухи»</w:t>
            </w:r>
          </w:p>
        </w:tc>
      </w:tr>
      <w:tr w:rsidR="006548CD">
        <w:trPr>
          <w:trHeight w:val="206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6548CD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Объёмные композиции из слоёного теста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(на выбор педагога)</w:t>
            </w:r>
          </w:p>
          <w:p w:rsidR="006548CD" w:rsidRPr="00D1104B" w:rsidRDefault="006548CD">
            <w:pPr>
              <w:pStyle w:val="a4"/>
              <w:spacing w:beforeAutospacing="0" w:afterAutospacing="0" w:line="15" w:lineRule="atLeast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выполнения объемной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Сушка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«Кошачья семейка»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- «Мышка с сыром»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Привидение</w:t>
            </w:r>
            <w:proofErr w:type="spellEnd"/>
            <w:r>
              <w:rPr>
                <w:color w:val="000000"/>
              </w:rPr>
              <w:t>»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Лепим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сказку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6548CD">
        <w:trPr>
          <w:trHeight w:val="140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b/>
                <w:bCs/>
                <w:color w:val="000000"/>
                <w:lang w:val="ru-RU"/>
              </w:rPr>
              <w:t>Украшения, сувениры из солёного теста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Показ педагогом и объяснение изготовления плоскостной композиции.</w:t>
            </w:r>
          </w:p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поделки. Декорирование готового изделия.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Сушка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готового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изделия</w:t>
            </w:r>
            <w:proofErr w:type="spellEnd"/>
            <w:r>
              <w:rPr>
                <w:color w:val="000000"/>
              </w:rPr>
              <w:t>.</w:t>
            </w:r>
          </w:p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</w:rPr>
              <w:t>Раскрашивание</w:t>
            </w:r>
            <w:proofErr w:type="spellEnd"/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Ладошка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6548CD">
        <w:trPr>
          <w:trHeight w:val="1380"/>
        </w:trPr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6548CD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Мониторинг</w:t>
            </w:r>
            <w:proofErr w:type="spellEnd"/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Pr="00D1104B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  <w:lang w:val="ru-RU"/>
              </w:rPr>
            </w:pPr>
            <w:r w:rsidRPr="00D1104B">
              <w:rPr>
                <w:color w:val="000000"/>
                <w:lang w:val="ru-RU"/>
              </w:rPr>
              <w:t>Изготовление изделий из соленого теста.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8CD" w:rsidRDefault="00D1104B">
            <w:pPr>
              <w:pStyle w:val="a4"/>
              <w:spacing w:beforeAutospacing="0" w:afterAutospacing="0"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Летняя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полянка</w:t>
            </w:r>
            <w:proofErr w:type="spellEnd"/>
            <w:r>
              <w:rPr>
                <w:color w:val="000000"/>
              </w:rPr>
              <w:t>» (</w:t>
            </w:r>
            <w:proofErr w:type="spellStart"/>
            <w:r>
              <w:rPr>
                <w:color w:val="000000"/>
              </w:rPr>
              <w:t>коллективная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работа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Структура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программы</w:t>
      </w:r>
      <w:proofErr w:type="spellEnd"/>
    </w:p>
    <w:p w:rsidR="006548CD" w:rsidRDefault="006548CD">
      <w:pPr>
        <w:pStyle w:val="a4"/>
        <w:shd w:val="clear" w:color="auto" w:fill="FFFFFF"/>
        <w:spacing w:beforeAutospacing="0" w:afterAutospacing="0" w:line="15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2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color w:val="000000"/>
          <w:sz w:val="28"/>
          <w:szCs w:val="28"/>
          <w:shd w:val="clear" w:color="auto" w:fill="FFFFFF"/>
          <w:lang w:val="ru-RU"/>
        </w:rPr>
        <w:t>Программа предусматривает обучение искусству лепки из слоёного теста в течение учебного года по направлениям:</w:t>
      </w:r>
    </w:p>
    <w:p w:rsidR="006548CD" w:rsidRPr="00D1104B" w:rsidRDefault="00D1104B">
      <w:pPr>
        <w:numPr>
          <w:ilvl w:val="0"/>
          <w:numId w:val="2"/>
        </w:numPr>
        <w:spacing w:before="30" w:after="30" w:line="15" w:lineRule="atLeast"/>
        <w:ind w:left="0" w:firstLine="4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Плоскостные композиции из слоёного теста;</w:t>
      </w:r>
    </w:p>
    <w:p w:rsidR="006548CD" w:rsidRPr="00D1104B" w:rsidRDefault="00D1104B">
      <w:pPr>
        <w:numPr>
          <w:ilvl w:val="0"/>
          <w:numId w:val="2"/>
        </w:numPr>
        <w:spacing w:before="30" w:after="30" w:line="15" w:lineRule="atLeast"/>
        <w:ind w:left="0" w:firstLine="4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Объемные композиции из слоёного теста;</w:t>
      </w:r>
    </w:p>
    <w:p w:rsidR="006548CD" w:rsidRPr="00D1104B" w:rsidRDefault="00D1104B">
      <w:pPr>
        <w:numPr>
          <w:ilvl w:val="0"/>
          <w:numId w:val="2"/>
        </w:numPr>
        <w:spacing w:before="30" w:after="30" w:line="15" w:lineRule="atLeast"/>
        <w:ind w:left="0" w:firstLine="4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Украшения, сувениры из слоеного теста;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Каждый процесс выполнения работы состоит из теоретической и практической части. В течение выполнения работы педагог включает физкультурные и оздоровительные паузы для детей (пальчиковые игры, гимнастика для глаз, </w:t>
      </w:r>
      <w:proofErr w:type="spell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lastRenderedPageBreak/>
        <w:t>физминутки</w:t>
      </w:r>
      <w:proofErr w:type="spell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и т. п.). Длительность образовательной деятельности определяется с учётом возрастных особенностей детей каждого возраста, но не более 20 минут.</w:t>
      </w: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548CD" w:rsidRPr="00D1104B" w:rsidRDefault="006548CD">
      <w:pPr>
        <w:pStyle w:val="a4"/>
        <w:shd w:val="clear" w:color="auto" w:fill="FFFFFF"/>
        <w:spacing w:beforeAutospacing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Планируемые результаты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proofErr w:type="spell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>Сформированность</w:t>
      </w:r>
      <w:proofErr w:type="spell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умений пользоваться основными приёмами лепки из слоёного теста;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proofErr w:type="spell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>Сформированность</w:t>
      </w:r>
      <w:proofErr w:type="spell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навыков использования средств художественной выразительности (форма, пропорции, пластика);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proofErr w:type="spellStart"/>
      <w:proofErr w:type="gram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>Сформированность</w:t>
      </w:r>
      <w:proofErr w:type="spell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1104B">
        <w:rPr>
          <w:color w:val="000000"/>
          <w:sz w:val="28"/>
          <w:szCs w:val="28"/>
          <w:shd w:val="clear" w:color="auto" w:fill="FFFFFF"/>
          <w:lang w:val="ru-RU"/>
        </w:rPr>
        <w:t>интереса</w:t>
      </w:r>
      <w:proofErr w:type="gram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и способностей у детей к художественно – творческой деятельности;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D1104B">
        <w:rPr>
          <w:color w:val="000000"/>
          <w:sz w:val="28"/>
          <w:szCs w:val="28"/>
          <w:shd w:val="clear" w:color="auto" w:fill="FFFFFF"/>
          <w:lang w:val="ru-RU"/>
        </w:rPr>
        <w:t>Сформированность</w:t>
      </w:r>
      <w:proofErr w:type="spellEnd"/>
      <w:r w:rsidRPr="00D1104B">
        <w:rPr>
          <w:color w:val="000000"/>
          <w:sz w:val="28"/>
          <w:szCs w:val="28"/>
          <w:shd w:val="clear" w:color="auto" w:fill="FFFFFF"/>
          <w:lang w:val="ru-RU"/>
        </w:rPr>
        <w:t xml:space="preserve"> коммуникативных способностей, фантазии, мышления; внимания, памяти, мелкой моторики пальцев рук.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b/>
          <w:bCs/>
          <w:color w:val="000000"/>
          <w:sz w:val="28"/>
          <w:szCs w:val="28"/>
          <w:shd w:val="clear" w:color="auto" w:fill="FFFFFF"/>
          <w:lang w:val="ru-RU"/>
        </w:rPr>
        <w:t>Условия реализации программы:</w:t>
      </w:r>
    </w:p>
    <w:p w:rsidR="006548CD" w:rsidRPr="00D1104B" w:rsidRDefault="00D1104B">
      <w:pPr>
        <w:pStyle w:val="a4"/>
        <w:shd w:val="clear" w:color="auto" w:fill="FFFFFF"/>
        <w:spacing w:beforeAutospacing="0" w:afterAutospacing="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color w:val="000000"/>
          <w:sz w:val="28"/>
          <w:szCs w:val="28"/>
          <w:shd w:val="clear" w:color="auto" w:fill="FFFFFF"/>
          <w:lang w:val="ru-RU"/>
        </w:rPr>
        <w:t>Дидактический материал:</w:t>
      </w:r>
    </w:p>
    <w:p w:rsidR="006548CD" w:rsidRDefault="00D1104B">
      <w:pPr>
        <w:numPr>
          <w:ilvl w:val="0"/>
          <w:numId w:val="3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аудиозаписи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548CD" w:rsidRPr="00D1104B" w:rsidRDefault="00D1104B">
      <w:pPr>
        <w:numPr>
          <w:ilvl w:val="0"/>
          <w:numId w:val="3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использование </w:t>
      </w:r>
      <w:proofErr w:type="gramStart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образцов.(</w:t>
      </w:r>
      <w:proofErr w:type="gramEnd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муляжи, игрушки, поделки из соленого теста, скульптуры, макеты).</w:t>
      </w:r>
    </w:p>
    <w:p w:rsidR="006548CD" w:rsidRPr="00D1104B" w:rsidRDefault="00D1104B">
      <w:pPr>
        <w:numPr>
          <w:ilvl w:val="0"/>
          <w:numId w:val="3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использование наглядности (фотографии, картины, рисунки детей, иллюстрации из книг и др.).</w:t>
      </w: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Техническое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оснащение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>:</w:t>
      </w:r>
    </w:p>
    <w:p w:rsidR="006548CD" w:rsidRPr="00D1104B" w:rsidRDefault="00D1104B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дополнительный материал для создания выразительного образа (бисер, бусинки, леска, </w:t>
      </w:r>
      <w:proofErr w:type="spellStart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пайетки</w:t>
      </w:r>
      <w:proofErr w:type="spellEnd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кусочки меха, ракушки, мелкие камешки, крупы, макаронные изделия, природный и бросовый материал).</w:t>
      </w:r>
    </w:p>
    <w:p w:rsidR="006548CD" w:rsidRPr="00D1104B" w:rsidRDefault="00D1104B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инструменты для лепки: стеки, печатки, турнет для лепки, колпачки от фломастеров, гуашь, фольга, пластилин, кисти №</w:t>
      </w:r>
      <w:proofErr w:type="gramStart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3,№</w:t>
      </w:r>
      <w:proofErr w:type="gramEnd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5, скалки.</w:t>
      </w:r>
    </w:p>
    <w:p w:rsidR="006548CD" w:rsidRPr="00D1104B" w:rsidRDefault="006548CD">
      <w:pPr>
        <w:spacing w:before="30" w:after="30" w:line="15" w:lineRule="atLeast"/>
        <w:ind w:left="3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</w:p>
    <w:p w:rsidR="006548CD" w:rsidRDefault="00D1104B">
      <w:pPr>
        <w:pStyle w:val="a4"/>
        <w:shd w:val="clear" w:color="auto" w:fill="FFFFFF"/>
        <w:spacing w:beforeAutospacing="0" w:afterAutospacing="0" w:line="15" w:lineRule="atLeas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Список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литературы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6548CD" w:rsidRPr="00D1104B" w:rsidRDefault="00D1104B">
      <w:pPr>
        <w:numPr>
          <w:ilvl w:val="0"/>
          <w:numId w:val="5"/>
        </w:numPr>
        <w:spacing w:beforeAutospacing="1" w:afterAutospacing="1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И.А. Лыкова.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«Изобразительное творчество в детском саду. Путешествия в тапочках, валенках, ластах, босиком, на ковре-самолете и в машине времени»</w:t>
      </w:r>
    </w:p>
    <w:p w:rsidR="006548CD" w:rsidRPr="00D1104B" w:rsidRDefault="00D1104B">
      <w:pPr>
        <w:numPr>
          <w:ilvl w:val="0"/>
          <w:numId w:val="5"/>
        </w:numPr>
        <w:spacing w:beforeAutospacing="1" w:afterAutospacing="1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И.А. Лыкова. «Художественный труд в детском саду. Эко пластика. Аранжировки и скульптуры из природного материала»</w:t>
      </w:r>
    </w:p>
    <w:p w:rsidR="006548CD" w:rsidRDefault="00D1104B">
      <w:pPr>
        <w:numPr>
          <w:ilvl w:val="0"/>
          <w:numId w:val="5"/>
        </w:numPr>
        <w:spacing w:beforeAutospacing="1" w:afterAutospacing="1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И.А. Лыкова.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«Изобразительная деятельность в детском саду.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Средняя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6548CD" w:rsidRDefault="00D1104B">
      <w:pPr>
        <w:numPr>
          <w:ilvl w:val="0"/>
          <w:numId w:val="5"/>
        </w:numPr>
        <w:spacing w:beforeAutospacing="1" w:afterAutospacing="1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И.А. Лыкова.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«Изобразительная деятельность в детском саду.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6548CD" w:rsidRDefault="00D1104B">
      <w:pPr>
        <w:numPr>
          <w:ilvl w:val="0"/>
          <w:numId w:val="5"/>
        </w:numPr>
        <w:spacing w:beforeAutospacing="1" w:afterAutospacing="1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Г.Н. Чаянова.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«Соленое тесто».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Издательство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Дрофа-плюс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2009. –  144с.</w:t>
      </w:r>
    </w:p>
    <w:p w:rsidR="006548CD" w:rsidRPr="00D1104B" w:rsidRDefault="00D1104B">
      <w:pPr>
        <w:numPr>
          <w:ilvl w:val="0"/>
          <w:numId w:val="5"/>
        </w:numPr>
        <w:spacing w:beforeAutospacing="1" w:afterAutospacing="1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А. Фирсова «Чудеса из соленого теста». – М.: Айрис-пресс, 2010. – 32с.</w:t>
      </w:r>
    </w:p>
    <w:p w:rsidR="006548CD" w:rsidRDefault="00D1104B">
      <w:pPr>
        <w:numPr>
          <w:ilvl w:val="0"/>
          <w:numId w:val="5"/>
        </w:numPr>
        <w:spacing w:beforeAutospacing="1" w:afterAutospacing="1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В.С. </w:t>
      </w:r>
      <w:proofErr w:type="spellStart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Горичева</w:t>
      </w:r>
      <w:proofErr w:type="spellEnd"/>
      <w:r w:rsidRPr="00D11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М.И. Нагибина. «Сказку сделаем из глины, теста, снега, пластилина».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Издательство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Академия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2000. – 192с.</w:t>
      </w:r>
    </w:p>
    <w:p w:rsidR="006548CD" w:rsidRDefault="006548CD">
      <w:pPr>
        <w:pStyle w:val="a4"/>
        <w:shd w:val="clear" w:color="auto" w:fill="FFFFFF"/>
        <w:spacing w:beforeAutospacing="0" w:after="150" w:afterAutospacing="0"/>
        <w:jc w:val="both"/>
        <w:rPr>
          <w:rFonts w:eastAsia="sans-serif"/>
          <w:b/>
          <w:bCs/>
          <w:color w:val="000000"/>
          <w:sz w:val="28"/>
          <w:szCs w:val="28"/>
          <w:shd w:val="clear" w:color="auto" w:fill="FFFFFF"/>
        </w:rPr>
      </w:pPr>
    </w:p>
    <w:p w:rsidR="006548CD" w:rsidRDefault="006548CD">
      <w:pPr>
        <w:ind w:leftChars="-300" w:left="-600"/>
      </w:pPr>
    </w:p>
    <w:sectPr w:rsidR="006548CD">
      <w:pgSz w:w="11906" w:h="16838"/>
      <w:pgMar w:top="840" w:right="906" w:bottom="598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5A3614D"/>
    <w:multiLevelType w:val="multilevel"/>
    <w:tmpl w:val="B5A3614D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45AA29DC"/>
    <w:multiLevelType w:val="multilevel"/>
    <w:tmpl w:val="45AA29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50D6ED91"/>
    <w:multiLevelType w:val="multilevel"/>
    <w:tmpl w:val="50D6ED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6174422A"/>
    <w:multiLevelType w:val="multilevel"/>
    <w:tmpl w:val="617442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719DBE90"/>
    <w:multiLevelType w:val="multilevel"/>
    <w:tmpl w:val="719DBE9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F02D7"/>
    <w:rsid w:val="006548CD"/>
    <w:rsid w:val="006D6BB3"/>
    <w:rsid w:val="00D1104B"/>
    <w:rsid w:val="24A65AE3"/>
    <w:rsid w:val="387F02D7"/>
    <w:rsid w:val="3C0F6837"/>
    <w:rsid w:val="420E518E"/>
    <w:rsid w:val="596627D8"/>
    <w:rsid w:val="7A5709AE"/>
    <w:rsid w:val="7D18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5394E8-BA71-49A9-95B5-E0BB0006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2023-10-30T15:30:00Z</dcterms:created>
  <dcterms:modified xsi:type="dcterms:W3CDTF">2023-10-30T15:30:00Z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D782873247D548F7922D64EA50965559</vt:lpwstr>
  </property>
</Properties>
</file>